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02C8" w14:textId="2F8223E6" w:rsidR="00BE110F" w:rsidRDefault="00057CD9" w:rsidP="00F45017">
      <w:r>
        <w:t>Link</w:t>
      </w:r>
      <w:r w:rsidR="00BE110F">
        <w:t xml:space="preserve">: </w:t>
      </w:r>
      <w:hyperlink r:id="rId4" w:history="1">
        <w:r w:rsidR="00397978" w:rsidRPr="00357A66">
          <w:rPr>
            <w:rStyle w:val="Hyperlink"/>
          </w:rPr>
          <w:t>https://onlinelibrary.wiley.com/doi/10.1002/jpn3.70122</w:t>
        </w:r>
      </w:hyperlink>
    </w:p>
    <w:p w14:paraId="3A2D5B20" w14:textId="77777777" w:rsidR="00397978" w:rsidRDefault="00397978" w:rsidP="00F45017"/>
    <w:p w14:paraId="1AFEA3A4" w14:textId="77777777" w:rsidR="00397978" w:rsidRPr="00397978" w:rsidRDefault="00397978" w:rsidP="00397978">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97978">
        <w:rPr>
          <w:rFonts w:ascii="Open Sans" w:eastAsia="Times New Roman" w:hAnsi="Open Sans" w:cs="Open Sans"/>
          <w:noProof/>
          <w:color w:val="123D80"/>
          <w:kern w:val="0"/>
          <w:sz w:val="21"/>
          <w:szCs w:val="21"/>
          <w:lang w:eastAsia="en-GB"/>
          <w14:ligatures w14:val="none"/>
        </w:rPr>
        <w:drawing>
          <wp:inline distT="0" distB="0" distL="0" distR="0" wp14:anchorId="78150ECD" wp14:editId="5AE5D1AC">
            <wp:extent cx="6572250" cy="752475"/>
            <wp:effectExtent l="0" t="0" r="0" b="9525"/>
            <wp:docPr id="1" name="journal-banner-image" descr="Journal of Pediatric Gastroenterology and Nutrition">
              <a:hlinkClick xmlns:a="http://schemas.openxmlformats.org/drawingml/2006/main" r:id="rId5"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5" tooltip="&quot;Journal of Pediatric Gastroenterology and Nutri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35D87823" w14:textId="77777777" w:rsidR="00397978" w:rsidRPr="00397978" w:rsidRDefault="00397978" w:rsidP="00397978">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97978">
        <w:rPr>
          <w:rFonts w:ascii="Open Sans" w:eastAsia="Times New Roman" w:hAnsi="Open Sans" w:cs="Open Sans"/>
          <w:color w:val="1C1D1E"/>
          <w:kern w:val="0"/>
          <w:sz w:val="21"/>
          <w:szCs w:val="21"/>
          <w:lang w:eastAsia="en-GB"/>
          <w14:ligatures w14:val="none"/>
        </w:rPr>
        <w:t>ORIGINAL ARTICLE</w:t>
      </w:r>
    </w:p>
    <w:p w14:paraId="4C859AF9" w14:textId="77777777" w:rsidR="00397978" w:rsidRPr="00397978" w:rsidRDefault="00397978" w:rsidP="00397978">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397978">
        <w:rPr>
          <w:rFonts w:ascii="Open Sans" w:eastAsia="Times New Roman" w:hAnsi="Open Sans" w:cs="Open Sans"/>
          <w:b/>
          <w:bCs/>
          <w:color w:val="1C1D1E"/>
          <w:kern w:val="36"/>
          <w:sz w:val="48"/>
          <w:szCs w:val="48"/>
          <w:lang w:val="en" w:eastAsia="en-GB"/>
          <w14:ligatures w14:val="none"/>
        </w:rPr>
        <w:t>Accuracy and outcomes of endoscopic ultrasound guided anal botulinum toxin injections for pediatric constipation: A pilot study</w:t>
      </w:r>
    </w:p>
    <w:p w14:paraId="3C972E81" w14:textId="77777777" w:rsidR="00397978" w:rsidRPr="00397978" w:rsidRDefault="00397978" w:rsidP="00397978">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7" w:history="1">
        <w:r w:rsidRPr="00397978">
          <w:rPr>
            <w:rFonts w:ascii="Open Sans" w:eastAsia="Times New Roman" w:hAnsi="Open Sans" w:cs="Open Sans"/>
            <w:color w:val="123D80"/>
            <w:kern w:val="0"/>
            <w:sz w:val="21"/>
            <w:szCs w:val="21"/>
            <w:u w:val="single"/>
            <w:bdr w:val="none" w:sz="0" w:space="0" w:color="auto" w:frame="1"/>
            <w:lang w:eastAsia="en-GB"/>
            <w14:ligatures w14:val="none"/>
          </w:rPr>
          <w:t>Brianne Shuler</w:t>
        </w:r>
      </w:hyperlink>
      <w:r w:rsidRPr="00397978">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397978">
          <w:rPr>
            <w:rFonts w:ascii="Open Sans" w:eastAsia="Times New Roman" w:hAnsi="Open Sans" w:cs="Open Sans"/>
            <w:color w:val="123D80"/>
            <w:kern w:val="0"/>
            <w:sz w:val="21"/>
            <w:szCs w:val="21"/>
            <w:u w:val="single"/>
            <w:bdr w:val="none" w:sz="0" w:space="0" w:color="auto" w:frame="1"/>
            <w:lang w:eastAsia="en-GB"/>
            <w14:ligatures w14:val="none"/>
          </w:rPr>
          <w:t>Alexandra L. Kilgore</w:t>
        </w:r>
      </w:hyperlink>
      <w:r w:rsidRPr="00397978">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397978">
          <w:rPr>
            <w:rFonts w:ascii="Open Sans" w:eastAsia="Times New Roman" w:hAnsi="Open Sans" w:cs="Open Sans"/>
            <w:color w:val="123D80"/>
            <w:kern w:val="0"/>
            <w:sz w:val="21"/>
            <w:szCs w:val="21"/>
            <w:u w:val="single"/>
            <w:bdr w:val="none" w:sz="0" w:space="0" w:color="auto" w:frame="1"/>
            <w:lang w:eastAsia="en-GB"/>
            <w14:ligatures w14:val="none"/>
          </w:rPr>
          <w:t>Paul Tran</w:t>
        </w:r>
      </w:hyperlink>
      <w:r w:rsidRPr="00397978">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397978">
          <w:rPr>
            <w:rFonts w:ascii="Open Sans" w:eastAsia="Times New Roman" w:hAnsi="Open Sans" w:cs="Open Sans"/>
            <w:color w:val="123D80"/>
            <w:kern w:val="0"/>
            <w:sz w:val="21"/>
            <w:szCs w:val="21"/>
            <w:u w:val="single"/>
            <w:bdr w:val="none" w:sz="0" w:space="0" w:color="auto" w:frame="1"/>
            <w:lang w:eastAsia="en-GB"/>
            <w14:ligatures w14:val="none"/>
          </w:rPr>
          <w:t>Taylor Montminy</w:t>
        </w:r>
      </w:hyperlink>
      <w:r w:rsidRPr="00397978">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397978">
          <w:rPr>
            <w:rFonts w:ascii="Open Sans" w:eastAsia="Times New Roman" w:hAnsi="Open Sans" w:cs="Open Sans"/>
            <w:color w:val="123D80"/>
            <w:kern w:val="0"/>
            <w:sz w:val="21"/>
            <w:szCs w:val="21"/>
            <w:u w:val="single"/>
            <w:bdr w:val="none" w:sz="0" w:space="0" w:color="auto" w:frame="1"/>
            <w:lang w:eastAsia="en-GB"/>
            <w14:ligatures w14:val="none"/>
          </w:rPr>
          <w:t>Lori Silveira</w:t>
        </w:r>
      </w:hyperlink>
      <w:r w:rsidRPr="00397978">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397978">
          <w:rPr>
            <w:rFonts w:ascii="Open Sans" w:eastAsia="Times New Roman" w:hAnsi="Open Sans" w:cs="Open Sans"/>
            <w:color w:val="123D80"/>
            <w:kern w:val="0"/>
            <w:sz w:val="21"/>
            <w:szCs w:val="21"/>
            <w:u w:val="single"/>
            <w:bdr w:val="none" w:sz="0" w:space="0" w:color="auto" w:frame="1"/>
            <w:lang w:eastAsia="en-GB"/>
            <w14:ligatures w14:val="none"/>
          </w:rPr>
          <w:t xml:space="preserve">Jaime </w:t>
        </w:r>
        <w:proofErr w:type="spellStart"/>
        <w:r w:rsidRPr="00397978">
          <w:rPr>
            <w:rFonts w:ascii="Open Sans" w:eastAsia="Times New Roman" w:hAnsi="Open Sans" w:cs="Open Sans"/>
            <w:color w:val="123D80"/>
            <w:kern w:val="0"/>
            <w:sz w:val="21"/>
            <w:szCs w:val="21"/>
            <w:u w:val="single"/>
            <w:bdr w:val="none" w:sz="0" w:space="0" w:color="auto" w:frame="1"/>
            <w:lang w:eastAsia="en-GB"/>
            <w14:ligatures w14:val="none"/>
          </w:rPr>
          <w:t>Belkind</w:t>
        </w:r>
        <w:proofErr w:type="spellEnd"/>
        <w:r w:rsidRPr="00397978">
          <w:rPr>
            <w:rFonts w:ascii="Open Sans" w:eastAsia="Times New Roman" w:hAnsi="Open Sans" w:cs="Open Sans"/>
            <w:color w:val="123D80"/>
            <w:kern w:val="0"/>
            <w:sz w:val="21"/>
            <w:szCs w:val="21"/>
            <w:u w:val="single"/>
            <w:bdr w:val="none" w:sz="0" w:space="0" w:color="auto" w:frame="1"/>
            <w:lang w:eastAsia="en-GB"/>
            <w14:ligatures w14:val="none"/>
          </w:rPr>
          <w:t>-Gerson</w:t>
        </w:r>
      </w:hyperlink>
      <w:r w:rsidRPr="00397978">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397978">
          <w:rPr>
            <w:rFonts w:ascii="Open Sans" w:eastAsia="Times New Roman" w:hAnsi="Open Sans" w:cs="Open Sans"/>
            <w:color w:val="123D80"/>
            <w:kern w:val="0"/>
            <w:sz w:val="21"/>
            <w:szCs w:val="21"/>
            <w:u w:val="single"/>
            <w:bdr w:val="none" w:sz="0" w:space="0" w:color="auto" w:frame="1"/>
            <w:lang w:eastAsia="en-GB"/>
            <w14:ligatures w14:val="none"/>
          </w:rPr>
          <w:t>Jacob A. Mark</w:t>
        </w:r>
      </w:hyperlink>
    </w:p>
    <w:p w14:paraId="0EDFE1DC" w14:textId="77777777" w:rsidR="00397978" w:rsidRPr="00397978" w:rsidRDefault="00397978" w:rsidP="00397978">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97978">
        <w:rPr>
          <w:rFonts w:ascii="Open Sans" w:eastAsia="Times New Roman" w:hAnsi="Open Sans" w:cs="Open Sans"/>
          <w:color w:val="767676"/>
          <w:kern w:val="0"/>
          <w:sz w:val="21"/>
          <w:szCs w:val="21"/>
          <w:lang w:eastAsia="en-GB"/>
          <w14:ligatures w14:val="none"/>
        </w:rPr>
        <w:t xml:space="preserve">First published: </w:t>
      </w:r>
      <w:r w:rsidRPr="00397978">
        <w:rPr>
          <w:rFonts w:ascii="Open Sans" w:eastAsia="Times New Roman" w:hAnsi="Open Sans" w:cs="Open Sans"/>
          <w:color w:val="1C1D1E"/>
          <w:kern w:val="0"/>
          <w:sz w:val="21"/>
          <w:szCs w:val="21"/>
          <w:lang w:eastAsia="en-GB"/>
          <w14:ligatures w14:val="none"/>
        </w:rPr>
        <w:t>18 June 2025</w:t>
      </w:r>
    </w:p>
    <w:p w14:paraId="3DE863FA" w14:textId="77777777" w:rsidR="00397978" w:rsidRPr="00397978" w:rsidRDefault="00397978" w:rsidP="00397978">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97978">
        <w:rPr>
          <w:rFonts w:ascii="Open Sans" w:eastAsia="Times New Roman" w:hAnsi="Open Sans" w:cs="Open Sans"/>
          <w:color w:val="767676"/>
          <w:kern w:val="0"/>
          <w:sz w:val="21"/>
          <w:szCs w:val="21"/>
          <w:lang w:eastAsia="en-GB"/>
          <w14:ligatures w14:val="none"/>
        </w:rPr>
        <w:t> </w:t>
      </w:r>
    </w:p>
    <w:p w14:paraId="17504A5C" w14:textId="77777777" w:rsidR="00397978" w:rsidRPr="00397978" w:rsidRDefault="00397978" w:rsidP="00397978">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4" w:history="1">
        <w:r w:rsidRPr="00397978">
          <w:rPr>
            <w:rFonts w:ascii="Open Sans" w:eastAsia="Times New Roman" w:hAnsi="Open Sans" w:cs="Open Sans"/>
            <w:b/>
            <w:bCs/>
            <w:color w:val="123D80"/>
            <w:kern w:val="0"/>
            <w:sz w:val="21"/>
            <w:szCs w:val="21"/>
            <w:u w:val="single"/>
            <w:lang w:eastAsia="en-GB"/>
            <w14:ligatures w14:val="none"/>
          </w:rPr>
          <w:t>https://doi.org/10.1002/jpn3.70122</w:t>
        </w:r>
      </w:hyperlink>
    </w:p>
    <w:p w14:paraId="7E416B68" w14:textId="77777777" w:rsidR="00397978" w:rsidRPr="00397978" w:rsidRDefault="00397978" w:rsidP="00397978">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397978">
        <w:rPr>
          <w:rFonts w:ascii="Open Sans" w:eastAsia="Times New Roman" w:hAnsi="Open Sans" w:cs="Open Sans"/>
          <w:color w:val="5A5A5A"/>
          <w:kern w:val="0"/>
          <w:sz w:val="21"/>
          <w:szCs w:val="21"/>
          <w:lang w:eastAsia="en-GB"/>
          <w14:ligatures w14:val="none"/>
        </w:rPr>
        <w:t xml:space="preserve">Jaime </w:t>
      </w:r>
      <w:proofErr w:type="spellStart"/>
      <w:r w:rsidRPr="00397978">
        <w:rPr>
          <w:rFonts w:ascii="Open Sans" w:eastAsia="Times New Roman" w:hAnsi="Open Sans" w:cs="Open Sans"/>
          <w:color w:val="5A5A5A"/>
          <w:kern w:val="0"/>
          <w:sz w:val="21"/>
          <w:szCs w:val="21"/>
          <w:lang w:eastAsia="en-GB"/>
          <w14:ligatures w14:val="none"/>
        </w:rPr>
        <w:t>Belkind</w:t>
      </w:r>
      <w:proofErr w:type="spellEnd"/>
      <w:r w:rsidRPr="00397978">
        <w:rPr>
          <w:rFonts w:ascii="Open Sans" w:eastAsia="Times New Roman" w:hAnsi="Open Sans" w:cs="Open Sans"/>
          <w:color w:val="5A5A5A"/>
          <w:kern w:val="0"/>
          <w:sz w:val="21"/>
          <w:szCs w:val="21"/>
          <w:lang w:eastAsia="en-GB"/>
          <w14:ligatures w14:val="none"/>
        </w:rPr>
        <w:t>-Gerson and Jacob A. Mark are senior authors that worked equally in this study.</w:t>
      </w:r>
    </w:p>
    <w:p w14:paraId="2EC279A1" w14:textId="77777777" w:rsidR="00397978" w:rsidRPr="00397978" w:rsidRDefault="00397978" w:rsidP="00397978">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5" w:history="1">
        <w:r w:rsidRPr="00397978">
          <w:rPr>
            <w:rFonts w:ascii="Open Sans" w:eastAsia="Times New Roman" w:hAnsi="Open Sans" w:cs="Open Sans"/>
            <w:b/>
            <w:bCs/>
            <w:color w:val="123D80"/>
            <w:kern w:val="0"/>
            <w:sz w:val="21"/>
            <w:szCs w:val="21"/>
            <w:lang w:eastAsia="en-GB"/>
            <w14:ligatures w14:val="none"/>
          </w:rPr>
          <w:t>Read the</w:t>
        </w:r>
        <w:r w:rsidRPr="00397978">
          <w:rPr>
            <w:rFonts w:ascii="Open Sans" w:eastAsia="Times New Roman" w:hAnsi="Open Sans" w:cs="Open Sans"/>
            <w:b/>
            <w:bCs/>
            <w:color w:val="123D80"/>
            <w:kern w:val="0"/>
            <w:sz w:val="21"/>
            <w:szCs w:val="21"/>
            <w:u w:val="single"/>
            <w:lang w:eastAsia="en-GB"/>
            <w14:ligatures w14:val="none"/>
          </w:rPr>
          <w:t> full text</w:t>
        </w:r>
      </w:hyperlink>
    </w:p>
    <w:p w14:paraId="03F85DE0" w14:textId="77777777" w:rsidR="00397978" w:rsidRPr="00397978" w:rsidRDefault="00397978" w:rsidP="00397978">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97978">
        <w:rPr>
          <w:rFonts w:ascii="Open Sans" w:eastAsia="Times New Roman" w:hAnsi="Open Sans" w:cs="Open Sans"/>
          <w:b/>
          <w:bCs/>
          <w:color w:val="313131"/>
          <w:kern w:val="0"/>
          <w:sz w:val="27"/>
          <w:szCs w:val="27"/>
          <w:lang w:eastAsia="en-GB"/>
          <w14:ligatures w14:val="none"/>
        </w:rPr>
        <w:t>Abstract</w:t>
      </w:r>
    </w:p>
    <w:p w14:paraId="6A360156" w14:textId="77777777" w:rsidR="00397978" w:rsidRPr="00397978" w:rsidRDefault="00397978" w:rsidP="0039797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97978">
        <w:rPr>
          <w:rFonts w:ascii="Open Sans" w:eastAsia="Times New Roman" w:hAnsi="Open Sans" w:cs="Open Sans"/>
          <w:color w:val="1F1F1F"/>
          <w:kern w:val="0"/>
          <w:sz w:val="33"/>
          <w:szCs w:val="33"/>
          <w:lang w:eastAsia="en-GB"/>
          <w14:ligatures w14:val="none"/>
        </w:rPr>
        <w:t>Objectives</w:t>
      </w:r>
    </w:p>
    <w:p w14:paraId="34DE2B77" w14:textId="77777777" w:rsidR="00397978" w:rsidRPr="00397978" w:rsidRDefault="00397978" w:rsidP="0039797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97978">
        <w:rPr>
          <w:rFonts w:ascii="Open Sans" w:eastAsia="Times New Roman" w:hAnsi="Open Sans" w:cs="Open Sans"/>
          <w:color w:val="000000"/>
          <w:kern w:val="0"/>
          <w:sz w:val="21"/>
          <w:szCs w:val="21"/>
          <w:lang w:eastAsia="en-GB"/>
          <w14:ligatures w14:val="none"/>
        </w:rPr>
        <w:t xml:space="preserve">Injection of </w:t>
      </w:r>
      <w:proofErr w:type="spellStart"/>
      <w:r w:rsidRPr="00397978">
        <w:rPr>
          <w:rFonts w:ascii="Open Sans" w:eastAsia="Times New Roman" w:hAnsi="Open Sans" w:cs="Open Sans"/>
          <w:color w:val="000000"/>
          <w:kern w:val="0"/>
          <w:sz w:val="21"/>
          <w:szCs w:val="21"/>
          <w:lang w:eastAsia="en-GB"/>
          <w14:ligatures w14:val="none"/>
        </w:rPr>
        <w:t>Onabotulinumtoxina</w:t>
      </w:r>
      <w:proofErr w:type="spellEnd"/>
      <w:r w:rsidRPr="00397978">
        <w:rPr>
          <w:rFonts w:ascii="Open Sans" w:eastAsia="Times New Roman" w:hAnsi="Open Sans" w:cs="Open Sans"/>
          <w:color w:val="000000"/>
          <w:kern w:val="0"/>
          <w:sz w:val="21"/>
          <w:szCs w:val="21"/>
          <w:lang w:eastAsia="en-GB"/>
          <w14:ligatures w14:val="none"/>
        </w:rPr>
        <w:t xml:space="preserve"> (BT) into the internal anal sphincter (IAS) is commonly used for </w:t>
      </w:r>
      <w:proofErr w:type="spellStart"/>
      <w:r w:rsidRPr="00397978">
        <w:rPr>
          <w:rFonts w:ascii="Open Sans" w:eastAsia="Times New Roman" w:hAnsi="Open Sans" w:cs="Open Sans"/>
          <w:color w:val="000000"/>
          <w:kern w:val="0"/>
          <w:sz w:val="21"/>
          <w:szCs w:val="21"/>
          <w:lang w:eastAsia="en-GB"/>
          <w14:ligatures w14:val="none"/>
        </w:rPr>
        <w:t>pediatric</w:t>
      </w:r>
      <w:proofErr w:type="spellEnd"/>
      <w:r w:rsidRPr="00397978">
        <w:rPr>
          <w:rFonts w:ascii="Open Sans" w:eastAsia="Times New Roman" w:hAnsi="Open Sans" w:cs="Open Sans"/>
          <w:color w:val="000000"/>
          <w:kern w:val="0"/>
          <w:sz w:val="21"/>
          <w:szCs w:val="21"/>
          <w:lang w:eastAsia="en-GB"/>
          <w14:ligatures w14:val="none"/>
        </w:rPr>
        <w:t xml:space="preserve"> constipation. Typically, BT injections are guided by anatomic landmarks (standard technique [ST]). This pilot study assessed the accuracy of BT injection placement with ST versus endoscopic ultrasound (EUS) guidance and compared clinical outcomes.</w:t>
      </w:r>
    </w:p>
    <w:p w14:paraId="4A364B4C" w14:textId="77777777" w:rsidR="00397978" w:rsidRPr="00397978" w:rsidRDefault="00397978" w:rsidP="0039797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97978">
        <w:rPr>
          <w:rFonts w:ascii="Open Sans" w:eastAsia="Times New Roman" w:hAnsi="Open Sans" w:cs="Open Sans"/>
          <w:color w:val="1F1F1F"/>
          <w:kern w:val="0"/>
          <w:sz w:val="33"/>
          <w:szCs w:val="33"/>
          <w:lang w:eastAsia="en-GB"/>
          <w14:ligatures w14:val="none"/>
        </w:rPr>
        <w:t>Methods</w:t>
      </w:r>
    </w:p>
    <w:p w14:paraId="1FF37F00" w14:textId="77777777" w:rsidR="00397978" w:rsidRPr="00397978" w:rsidRDefault="00397978" w:rsidP="0039797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97978">
        <w:rPr>
          <w:rFonts w:ascii="Open Sans" w:eastAsia="Times New Roman" w:hAnsi="Open Sans" w:cs="Open Sans"/>
          <w:color w:val="000000"/>
          <w:kern w:val="0"/>
          <w:sz w:val="21"/>
          <w:szCs w:val="21"/>
          <w:lang w:eastAsia="en-GB"/>
          <w14:ligatures w14:val="none"/>
        </w:rPr>
        <w:t xml:space="preserve">Children aged 2–18 with chronic functional constipation undergoing BT injections without anorectal anatomic or neurologic abnormalities were eligible. Fifteen children were enrolled in the intervention arm with ST placement and needle location assessment using EUS. Subsequently, EUS-guided injection was specifically placed into the IAS. Additionally, 30 </w:t>
      </w:r>
      <w:r w:rsidRPr="00397978">
        <w:rPr>
          <w:rFonts w:ascii="Open Sans" w:eastAsia="Times New Roman" w:hAnsi="Open Sans" w:cs="Open Sans"/>
          <w:color w:val="000000"/>
          <w:kern w:val="0"/>
          <w:sz w:val="21"/>
          <w:szCs w:val="21"/>
          <w:lang w:eastAsia="en-GB"/>
          <w14:ligatures w14:val="none"/>
        </w:rPr>
        <w:lastRenderedPageBreak/>
        <w:t xml:space="preserve">children (controls) received BT by ST without EUS-guidance. A constipation severity questionnaire was administered at 2 weeks, 3 months, and 6 months </w:t>
      </w:r>
      <w:proofErr w:type="spellStart"/>
      <w:r w:rsidRPr="00397978">
        <w:rPr>
          <w:rFonts w:ascii="Open Sans" w:eastAsia="Times New Roman" w:hAnsi="Open Sans" w:cs="Open Sans"/>
          <w:color w:val="000000"/>
          <w:kern w:val="0"/>
          <w:sz w:val="21"/>
          <w:szCs w:val="21"/>
          <w:lang w:eastAsia="en-GB"/>
          <w14:ligatures w14:val="none"/>
        </w:rPr>
        <w:t>postprocedure</w:t>
      </w:r>
      <w:proofErr w:type="spellEnd"/>
      <w:r w:rsidRPr="00397978">
        <w:rPr>
          <w:rFonts w:ascii="Open Sans" w:eastAsia="Times New Roman" w:hAnsi="Open Sans" w:cs="Open Sans"/>
          <w:color w:val="000000"/>
          <w:kern w:val="0"/>
          <w:sz w:val="21"/>
          <w:szCs w:val="21"/>
          <w:lang w:eastAsia="en-GB"/>
          <w14:ligatures w14:val="none"/>
        </w:rPr>
        <w:t>.</w:t>
      </w:r>
    </w:p>
    <w:p w14:paraId="5B5BD50D" w14:textId="77777777" w:rsidR="00397978" w:rsidRPr="00397978" w:rsidRDefault="00397978" w:rsidP="0039797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97978">
        <w:rPr>
          <w:rFonts w:ascii="Open Sans" w:eastAsia="Times New Roman" w:hAnsi="Open Sans" w:cs="Open Sans"/>
          <w:color w:val="1F1F1F"/>
          <w:kern w:val="0"/>
          <w:sz w:val="33"/>
          <w:szCs w:val="33"/>
          <w:lang w:eastAsia="en-GB"/>
          <w14:ligatures w14:val="none"/>
        </w:rPr>
        <w:t>Results</w:t>
      </w:r>
    </w:p>
    <w:p w14:paraId="6D093A72" w14:textId="77777777" w:rsidR="00397978" w:rsidRPr="00397978" w:rsidRDefault="00397978" w:rsidP="0039797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97978">
        <w:rPr>
          <w:rFonts w:ascii="Open Sans" w:eastAsia="Times New Roman" w:hAnsi="Open Sans" w:cs="Open Sans"/>
          <w:color w:val="000000"/>
          <w:kern w:val="0"/>
          <w:sz w:val="21"/>
          <w:szCs w:val="21"/>
          <w:lang w:eastAsia="en-GB"/>
          <w14:ligatures w14:val="none"/>
        </w:rPr>
        <w:t>The initial needle tip location was the IAS for 30 placements (50.1%, 95% confidence interval [CI]: 38.1%–63.5%) and the external anal sphincter in 15 placements (20.3%, 95% CI: 11.8%–32.8%) of a total 59 injections assessed by EUS. Patients reported improvement at 2 weeks, 3 months, and 6 months in both study groups. Constipation scores obtained only after injections were worse in EUS versus control (22.21 vs. 13.83, </w:t>
      </w:r>
      <w:r w:rsidRPr="00397978">
        <w:rPr>
          <w:rFonts w:ascii="Open Sans" w:eastAsia="Times New Roman" w:hAnsi="Open Sans" w:cs="Open Sans"/>
          <w:i/>
          <w:iCs/>
          <w:color w:val="000000"/>
          <w:kern w:val="0"/>
          <w:sz w:val="21"/>
          <w:szCs w:val="21"/>
          <w:lang w:eastAsia="en-GB"/>
          <w14:ligatures w14:val="none"/>
        </w:rPr>
        <w:t>p</w:t>
      </w:r>
      <w:r w:rsidRPr="00397978">
        <w:rPr>
          <w:rFonts w:ascii="Open Sans" w:eastAsia="Times New Roman" w:hAnsi="Open Sans" w:cs="Open Sans"/>
          <w:color w:val="000000"/>
          <w:kern w:val="0"/>
          <w:sz w:val="21"/>
          <w:szCs w:val="21"/>
          <w:lang w:eastAsia="en-GB"/>
          <w14:ligatures w14:val="none"/>
        </w:rPr>
        <w:t> &lt; 0.0001) at 2 weeks, with no significant difference at 3 (15.8 vs. 13.57, </w:t>
      </w:r>
      <w:r w:rsidRPr="00397978">
        <w:rPr>
          <w:rFonts w:ascii="Open Sans" w:eastAsia="Times New Roman" w:hAnsi="Open Sans" w:cs="Open Sans"/>
          <w:i/>
          <w:iCs/>
          <w:color w:val="000000"/>
          <w:kern w:val="0"/>
          <w:sz w:val="21"/>
          <w:szCs w:val="21"/>
          <w:lang w:eastAsia="en-GB"/>
          <w14:ligatures w14:val="none"/>
        </w:rPr>
        <w:t>p</w:t>
      </w:r>
      <w:r w:rsidRPr="00397978">
        <w:rPr>
          <w:rFonts w:ascii="Open Sans" w:eastAsia="Times New Roman" w:hAnsi="Open Sans" w:cs="Open Sans"/>
          <w:color w:val="000000"/>
          <w:kern w:val="0"/>
          <w:sz w:val="21"/>
          <w:szCs w:val="21"/>
          <w:lang w:eastAsia="en-GB"/>
          <w14:ligatures w14:val="none"/>
        </w:rPr>
        <w:t> = 0.127) or 6 months (13.10 vs. 13.27, </w:t>
      </w:r>
      <w:r w:rsidRPr="00397978">
        <w:rPr>
          <w:rFonts w:ascii="Open Sans" w:eastAsia="Times New Roman" w:hAnsi="Open Sans" w:cs="Open Sans"/>
          <w:i/>
          <w:iCs/>
          <w:color w:val="000000"/>
          <w:kern w:val="0"/>
          <w:sz w:val="21"/>
          <w:szCs w:val="21"/>
          <w:lang w:eastAsia="en-GB"/>
          <w14:ligatures w14:val="none"/>
        </w:rPr>
        <w:t>p</w:t>
      </w:r>
      <w:r w:rsidRPr="00397978">
        <w:rPr>
          <w:rFonts w:ascii="Open Sans" w:eastAsia="Times New Roman" w:hAnsi="Open Sans" w:cs="Open Sans"/>
          <w:color w:val="000000"/>
          <w:kern w:val="0"/>
          <w:sz w:val="21"/>
          <w:szCs w:val="21"/>
          <w:lang w:eastAsia="en-GB"/>
          <w14:ligatures w14:val="none"/>
        </w:rPr>
        <w:t> = 0.9322).</w:t>
      </w:r>
    </w:p>
    <w:p w14:paraId="161428BE" w14:textId="77777777" w:rsidR="00397978" w:rsidRPr="00397978" w:rsidRDefault="00397978" w:rsidP="0039797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97978">
        <w:rPr>
          <w:rFonts w:ascii="Open Sans" w:eastAsia="Times New Roman" w:hAnsi="Open Sans" w:cs="Open Sans"/>
          <w:color w:val="1F1F1F"/>
          <w:kern w:val="0"/>
          <w:sz w:val="33"/>
          <w:szCs w:val="33"/>
          <w:lang w:eastAsia="en-GB"/>
          <w14:ligatures w14:val="none"/>
        </w:rPr>
        <w:t>Conclusions</w:t>
      </w:r>
    </w:p>
    <w:p w14:paraId="1E6BC848" w14:textId="77777777" w:rsidR="00397978" w:rsidRPr="00397978" w:rsidRDefault="00397978" w:rsidP="0039797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97978">
        <w:rPr>
          <w:rFonts w:ascii="Open Sans" w:eastAsia="Times New Roman" w:hAnsi="Open Sans" w:cs="Open Sans"/>
          <w:color w:val="000000"/>
          <w:kern w:val="0"/>
          <w:sz w:val="21"/>
          <w:szCs w:val="21"/>
          <w:lang w:eastAsia="en-GB"/>
          <w14:ligatures w14:val="none"/>
        </w:rPr>
        <w:t>This study shows the IAS is injected with BT only 50% of the time with standard technique based on anatomical landmarks.</w:t>
      </w:r>
    </w:p>
    <w:p w14:paraId="27EF4208" w14:textId="77777777" w:rsidR="00397978" w:rsidRPr="00397978" w:rsidRDefault="00397978" w:rsidP="00397978">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97978">
        <w:rPr>
          <w:rFonts w:ascii="Open Sans" w:eastAsia="Times New Roman" w:hAnsi="Open Sans" w:cs="Open Sans"/>
          <w:b/>
          <w:bCs/>
          <w:color w:val="313131"/>
          <w:kern w:val="0"/>
          <w:sz w:val="27"/>
          <w:szCs w:val="27"/>
          <w:lang w:eastAsia="en-GB"/>
          <w14:ligatures w14:val="none"/>
        </w:rPr>
        <w:t>Graphical Abstract</w:t>
      </w:r>
    </w:p>
    <w:p w14:paraId="20C4F883" w14:textId="77777777" w:rsidR="00397978" w:rsidRPr="00397978" w:rsidRDefault="00397978" w:rsidP="00397978">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397978">
        <w:rPr>
          <w:rFonts w:ascii="Open Sans" w:eastAsia="Times New Roman" w:hAnsi="Open Sans" w:cs="Open Sans"/>
          <w:noProof/>
          <w:color w:val="123D80"/>
          <w:kern w:val="0"/>
          <w:sz w:val="21"/>
          <w:szCs w:val="21"/>
          <w:lang w:eastAsia="en-GB"/>
          <w14:ligatures w14:val="none"/>
        </w:rPr>
        <w:drawing>
          <wp:inline distT="0" distB="0" distL="0" distR="0" wp14:anchorId="0CEB5EFC" wp14:editId="3CA79BE6">
            <wp:extent cx="4762500" cy="2695575"/>
            <wp:effectExtent l="0" t="0" r="0" b="9525"/>
            <wp:docPr id="3" name="Picture 1" descr="Description unavailabl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695575"/>
                    </a:xfrm>
                    <a:prstGeom prst="rect">
                      <a:avLst/>
                    </a:prstGeom>
                    <a:noFill/>
                    <a:ln>
                      <a:noFill/>
                    </a:ln>
                  </pic:spPr>
                </pic:pic>
              </a:graphicData>
            </a:graphic>
          </wp:inline>
        </w:drawing>
      </w:r>
    </w:p>
    <w:p w14:paraId="3F7E77A1" w14:textId="77777777" w:rsidR="00397978" w:rsidRPr="00397978" w:rsidRDefault="00397978" w:rsidP="00397978">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397978">
        <w:rPr>
          <w:rFonts w:ascii="Open Sans" w:eastAsia="Times New Roman" w:hAnsi="Open Sans" w:cs="Open Sans"/>
          <w:b/>
          <w:bCs/>
          <w:color w:val="000000"/>
          <w:kern w:val="0"/>
          <w:sz w:val="39"/>
          <w:szCs w:val="39"/>
          <w:lang w:eastAsia="en-GB"/>
          <w14:ligatures w14:val="none"/>
        </w:rPr>
        <w:t>CONFLICT OF INTEREST STATEMENT</w:t>
      </w:r>
    </w:p>
    <w:p w14:paraId="71C0449C" w14:textId="77777777" w:rsidR="00397978" w:rsidRPr="00397978" w:rsidRDefault="00397978" w:rsidP="0039797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97978">
        <w:rPr>
          <w:rFonts w:ascii="Open Sans" w:eastAsia="Times New Roman" w:hAnsi="Open Sans" w:cs="Open Sans"/>
          <w:color w:val="000000"/>
          <w:kern w:val="0"/>
          <w:sz w:val="21"/>
          <w:szCs w:val="21"/>
          <w:lang w:eastAsia="en-GB"/>
          <w14:ligatures w14:val="none"/>
        </w:rPr>
        <w:t>The authors declare no conflicts of interest.</w:t>
      </w:r>
    </w:p>
    <w:p w14:paraId="78D91A4E" w14:textId="77777777" w:rsidR="00397978" w:rsidRPr="00057CD9" w:rsidRDefault="00397978" w:rsidP="00F45017">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2432DB"/>
    <w:rsid w:val="00397978"/>
    <w:rsid w:val="00BE110F"/>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Kilgore/Alexandra+L." TargetMode="External"/><Relationship Id="rId13" Type="http://schemas.openxmlformats.org/officeDocument/2006/relationships/hyperlink" Target="https://onlinelibrary.wiley.com/authored-by/Mark/Jacob+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authored-by/Shuler/Brianne" TargetMode="External"/><Relationship Id="rId12" Type="http://schemas.openxmlformats.org/officeDocument/2006/relationships/hyperlink" Target="https://onlinelibrary.wiley.com/authored-by/Belkind%E2%80%90Gerson/Jaime"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onlinelibrary.wiley.com/cms/asset/ab25a388-7757-4c72-ae11-12d7d9f7fadf/jpn370122-gra-0001-m.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linelibrary.wiley.com/authored-by/Silveira/Lori" TargetMode="External"/><Relationship Id="rId5" Type="http://schemas.openxmlformats.org/officeDocument/2006/relationships/hyperlink" Target="https://onlinelibrary.wiley.com/journal/15364801" TargetMode="External"/><Relationship Id="rId15" Type="http://schemas.openxmlformats.org/officeDocument/2006/relationships/hyperlink" Target="https://onlinelibrary.wiley.com/doi/full/10.1002/jpn3.70122" TargetMode="External"/><Relationship Id="rId10" Type="http://schemas.openxmlformats.org/officeDocument/2006/relationships/hyperlink" Target="https://onlinelibrary.wiley.com/authored-by/Montminy/Taylor" TargetMode="External"/><Relationship Id="rId19" Type="http://schemas.openxmlformats.org/officeDocument/2006/relationships/theme" Target="theme/theme1.xml"/><Relationship Id="rId4" Type="http://schemas.openxmlformats.org/officeDocument/2006/relationships/hyperlink" Target="https://onlinelibrary.wiley.com/doi/10.1002/jpn3.70122" TargetMode="External"/><Relationship Id="rId9" Type="http://schemas.openxmlformats.org/officeDocument/2006/relationships/hyperlink" Target="https://onlinelibrary.wiley.com/authored-by/Tran/Paul" TargetMode="External"/><Relationship Id="rId14" Type="http://schemas.openxmlformats.org/officeDocument/2006/relationships/hyperlink" Target="https://doi.org/10.1002/jpn3.7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2025-07-14T10:35:00Z</dcterms:created>
  <dcterms:modified xsi:type="dcterms:W3CDTF">2025-07-14T10:35:00Z</dcterms:modified>
</cp:coreProperties>
</file>